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66" w:rsidRDefault="00897CE9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>
        <w:rPr>
          <w:rFonts w:ascii="Nimbus Sans L" w:eastAsia="Times New Roman" w:hAnsi="Nimbus Sans L" w:cs="Times New Roman"/>
          <w:b/>
          <w:bCs/>
          <w:color w:val="111111"/>
          <w:sz w:val="40"/>
          <w:szCs w:val="40"/>
          <w:u w:val="single"/>
          <w:lang w:eastAsia="ru-RU"/>
        </w:rPr>
        <w:t>Прайс-лист</w:t>
      </w:r>
    </w:p>
    <w:p w:rsidR="00A47766" w:rsidRDefault="00897CE9">
      <w:pPr>
        <w:spacing w:line="240" w:lineRule="auto"/>
        <w:jc w:val="center"/>
        <w:outlineLvl w:val="0"/>
        <w:rPr>
          <w:rFonts w:ascii="Nimbus Sans L" w:hAnsi="Nimbus Sans L"/>
          <w:b/>
          <w:bCs/>
          <w:i/>
          <w:iCs/>
          <w:color w:val="111111"/>
          <w:sz w:val="32"/>
          <w:szCs w:val="32"/>
        </w:rPr>
      </w:pPr>
      <w:r>
        <w:rPr>
          <w:rFonts w:ascii="Nimbus Sans L" w:eastAsia="Times New Roman" w:hAnsi="Nimbus Sans L" w:cs="Times New Roman"/>
          <w:b/>
          <w:bCs/>
          <w:i/>
          <w:iCs/>
          <w:color w:val="111111"/>
          <w:sz w:val="32"/>
          <w:szCs w:val="32"/>
          <w:lang w:eastAsia="ru-RU"/>
        </w:rPr>
        <w:t>ООО «ВЕКТОР ПРАВА»</w:t>
      </w:r>
    </w:p>
    <w:p w:rsidR="00A47766" w:rsidRDefault="00A47766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17365D" w:themeColor="text2" w:themeShade="BF"/>
          <w:sz w:val="36"/>
          <w:szCs w:val="36"/>
          <w:lang w:eastAsia="ru-RU"/>
        </w:rPr>
      </w:pPr>
      <w:hyperlink r:id="rId5" w:tgtFrame="_blank">
        <w:r w:rsidR="00897CE9">
          <w:rPr>
            <w:rStyle w:val="InternetLink"/>
            <w:rFonts w:ascii="Nimbus Sans L" w:eastAsia="Times New Roman" w:hAnsi="Nimbus Sans L" w:cs="Times New Roman"/>
            <w:b/>
            <w:bCs/>
            <w:i/>
            <w:iCs/>
            <w:color w:val="111111"/>
            <w:sz w:val="32"/>
            <w:szCs w:val="32"/>
            <w:u w:val="none"/>
            <w:lang w:eastAsia="ru-RU"/>
          </w:rPr>
          <w:t>www.president-inform.ru</w:t>
        </w:r>
      </w:hyperlink>
      <w:r w:rsidR="00897CE9">
        <w:rPr>
          <w:rFonts w:ascii="Nimbus Sans L" w:eastAsia="Times New Roman" w:hAnsi="Nimbus Sans L" w:cs="Times New Roman"/>
          <w:b/>
          <w:bCs/>
          <w:i/>
          <w:iCs/>
          <w:color w:val="111111"/>
          <w:sz w:val="32"/>
          <w:szCs w:val="32"/>
          <w:lang w:eastAsia="ru-RU"/>
        </w:rPr>
        <w:t> </w:t>
      </w:r>
    </w:p>
    <w:p w:rsidR="00A47766" w:rsidRDefault="00897CE9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17365D" w:themeColor="text2" w:themeShade="BF"/>
          <w:sz w:val="36"/>
          <w:szCs w:val="36"/>
          <w:lang w:eastAsia="ru-RU"/>
        </w:rPr>
      </w:pPr>
      <w:r>
        <w:rPr>
          <w:rFonts w:ascii="Nimbus Sans L" w:eastAsia="Times New Roman" w:hAnsi="Nimbus Sans L" w:cs="Times New Roman"/>
          <w:b/>
          <w:bCs/>
          <w:i/>
          <w:iCs/>
          <w:color w:val="111111"/>
          <w:sz w:val="32"/>
          <w:szCs w:val="32"/>
          <w:lang w:eastAsia="ru-RU"/>
        </w:rPr>
        <w:t>г.Рязань, ул.Пушкина, д.14, корп.1, пом.Н5</w:t>
      </w:r>
    </w:p>
    <w:p w:rsidR="00A47766" w:rsidRDefault="00897CE9">
      <w:pPr>
        <w:spacing w:line="240" w:lineRule="auto"/>
        <w:jc w:val="center"/>
        <w:outlineLvl w:val="0"/>
        <w:rPr>
          <w:rFonts w:ascii="Nimbus Sans L" w:hAnsi="Nimbus Sans L"/>
          <w:b/>
          <w:bCs/>
          <w:i/>
          <w:iCs/>
          <w:color w:val="111111"/>
          <w:sz w:val="32"/>
          <w:szCs w:val="32"/>
        </w:rPr>
      </w:pPr>
      <w:r>
        <w:rPr>
          <w:rFonts w:ascii="Nimbus Sans L" w:eastAsia="Times New Roman" w:hAnsi="Nimbus Sans L" w:cs="Times New Roman"/>
          <w:b/>
          <w:bCs/>
          <w:i/>
          <w:iCs/>
          <w:color w:val="111111"/>
          <w:sz w:val="32"/>
          <w:szCs w:val="32"/>
          <w:lang w:eastAsia="ru-RU"/>
        </w:rPr>
        <w:t>Тел</w:t>
      </w:r>
      <w:r>
        <w:rPr>
          <w:rFonts w:ascii="Nimbus Sans L" w:eastAsia="Times New Roman" w:hAnsi="Nimbus Sans L" w:cs="Times New Roman"/>
          <w:b/>
          <w:bCs/>
          <w:i/>
          <w:iCs/>
          <w:color w:val="111111"/>
          <w:sz w:val="32"/>
          <w:szCs w:val="32"/>
          <w:lang w:val="en-US" w:eastAsia="ru-RU"/>
        </w:rPr>
        <w:t>. 8 961 130 51 68, 8 930 783 11 89</w:t>
      </w:r>
    </w:p>
    <w:p w:rsidR="00A47766" w:rsidRDefault="00897CE9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17365D" w:themeColor="text2" w:themeShade="BF"/>
          <w:sz w:val="36"/>
          <w:szCs w:val="36"/>
          <w:lang w:val="en-US" w:eastAsia="ru-RU"/>
        </w:rPr>
      </w:pPr>
      <w:proofErr w:type="spellStart"/>
      <w:r>
        <w:rPr>
          <w:rFonts w:ascii="Nimbus Sans L" w:eastAsia="Times New Roman" w:hAnsi="Nimbus Sans L" w:cs="Times New Roman"/>
          <w:b/>
          <w:bCs/>
          <w:i/>
          <w:iCs/>
          <w:color w:val="111111"/>
          <w:sz w:val="32"/>
          <w:szCs w:val="32"/>
          <w:lang w:val="en-US" w:eastAsia="ru-RU"/>
        </w:rPr>
        <w:t>Viber</w:t>
      </w:r>
      <w:proofErr w:type="spellEnd"/>
      <w:r>
        <w:rPr>
          <w:rFonts w:ascii="Nimbus Sans L" w:eastAsia="Times New Roman" w:hAnsi="Nimbus Sans L" w:cs="Times New Roman"/>
          <w:b/>
          <w:bCs/>
          <w:i/>
          <w:iCs/>
          <w:color w:val="111111"/>
          <w:sz w:val="32"/>
          <w:szCs w:val="32"/>
          <w:lang w:val="en-US" w:eastAsia="ru-RU"/>
        </w:rPr>
        <w:t xml:space="preserve">, </w:t>
      </w:r>
      <w:proofErr w:type="spellStart"/>
      <w:r>
        <w:rPr>
          <w:rFonts w:ascii="Nimbus Sans L" w:eastAsia="Times New Roman" w:hAnsi="Nimbus Sans L" w:cs="Times New Roman"/>
          <w:b/>
          <w:bCs/>
          <w:i/>
          <w:iCs/>
          <w:color w:val="111111"/>
          <w:sz w:val="32"/>
          <w:szCs w:val="32"/>
          <w:lang w:val="en-US" w:eastAsia="ru-RU"/>
        </w:rPr>
        <w:t>Whatsapp</w:t>
      </w:r>
      <w:proofErr w:type="spellEnd"/>
      <w:r>
        <w:rPr>
          <w:rFonts w:ascii="Nimbus Sans L" w:eastAsia="Times New Roman" w:hAnsi="Nimbus Sans L" w:cs="Times New Roman"/>
          <w:b/>
          <w:bCs/>
          <w:i/>
          <w:iCs/>
          <w:color w:val="111111"/>
          <w:sz w:val="32"/>
          <w:szCs w:val="32"/>
          <w:lang w:val="en-US" w:eastAsia="ru-RU"/>
        </w:rPr>
        <w:t xml:space="preserve"> +7 (900) 97 21 911</w:t>
      </w:r>
    </w:p>
    <w:p w:rsidR="00A47766" w:rsidRDefault="00897CE9">
      <w:pPr>
        <w:spacing w:line="240" w:lineRule="auto"/>
        <w:jc w:val="center"/>
        <w:outlineLvl w:val="0"/>
        <w:rPr>
          <w:rFonts w:ascii="Nimbus Sans L" w:hAnsi="Nimbus Sans L"/>
          <w:b/>
          <w:bCs/>
          <w:i/>
          <w:iCs/>
          <w:color w:val="111111"/>
          <w:sz w:val="32"/>
          <w:szCs w:val="32"/>
        </w:rPr>
      </w:pPr>
      <w:proofErr w:type="spellStart"/>
      <w:r>
        <w:rPr>
          <w:rFonts w:ascii="Nimbus Sans L" w:eastAsia="Times New Roman" w:hAnsi="Nimbus Sans L" w:cs="Times New Roman"/>
          <w:b/>
          <w:bCs/>
          <w:i/>
          <w:iCs/>
          <w:color w:val="111111"/>
          <w:sz w:val="32"/>
          <w:szCs w:val="32"/>
          <w:lang w:val="en-US" w:eastAsia="ru-RU"/>
        </w:rPr>
        <w:t>Telegramm</w:t>
      </w:r>
      <w:proofErr w:type="spellEnd"/>
      <w:r>
        <w:rPr>
          <w:rFonts w:ascii="Nimbus Sans L" w:eastAsia="Times New Roman" w:hAnsi="Nimbus Sans L" w:cs="Times New Roman"/>
          <w:b/>
          <w:bCs/>
          <w:i/>
          <w:iCs/>
          <w:color w:val="111111"/>
          <w:sz w:val="32"/>
          <w:szCs w:val="32"/>
          <w:lang w:val="en-US" w:eastAsia="ru-RU"/>
        </w:rPr>
        <w:t>: @</w:t>
      </w:r>
      <w:proofErr w:type="spellStart"/>
      <w:r>
        <w:rPr>
          <w:rFonts w:ascii="Nimbus Sans L" w:eastAsia="Times New Roman" w:hAnsi="Nimbus Sans L" w:cs="Times New Roman"/>
          <w:b/>
          <w:bCs/>
          <w:i/>
          <w:iCs/>
          <w:color w:val="111111"/>
          <w:sz w:val="32"/>
          <w:szCs w:val="32"/>
          <w:lang w:val="en-US" w:eastAsia="ru-RU"/>
        </w:rPr>
        <w:t>Killfirm</w:t>
      </w:r>
      <w:proofErr w:type="spellEnd"/>
      <w:r>
        <w:rPr>
          <w:rFonts w:ascii="Nimbus Sans L" w:eastAsia="Times New Roman" w:hAnsi="Nimbus Sans L" w:cs="Times New Roman"/>
          <w:b/>
          <w:bCs/>
          <w:i/>
          <w:iCs/>
          <w:color w:val="111111"/>
          <w:sz w:val="32"/>
          <w:szCs w:val="32"/>
          <w:lang w:val="en-US" w:eastAsia="ru-RU"/>
        </w:rPr>
        <w:t xml:space="preserve">, </w:t>
      </w:r>
      <w:proofErr w:type="spellStart"/>
      <w:r>
        <w:rPr>
          <w:rFonts w:ascii="Nimbus Sans L" w:eastAsia="Times New Roman" w:hAnsi="Nimbus Sans L" w:cs="Times New Roman"/>
          <w:b/>
          <w:bCs/>
          <w:i/>
          <w:iCs/>
          <w:color w:val="111111"/>
          <w:sz w:val="32"/>
          <w:szCs w:val="32"/>
          <w:lang w:val="en-US" w:eastAsia="ru-RU"/>
        </w:rPr>
        <w:t>Facebook</w:t>
      </w:r>
      <w:proofErr w:type="spellEnd"/>
      <w:r>
        <w:rPr>
          <w:rFonts w:ascii="Nimbus Sans L" w:eastAsia="Times New Roman" w:hAnsi="Nimbus Sans L" w:cs="Times New Roman"/>
          <w:b/>
          <w:bCs/>
          <w:i/>
          <w:iCs/>
          <w:color w:val="111111"/>
          <w:sz w:val="32"/>
          <w:szCs w:val="32"/>
          <w:lang w:val="en-US" w:eastAsia="ru-RU"/>
        </w:rPr>
        <w:t>: @RegFirm62</w:t>
      </w:r>
    </w:p>
    <w:p w:rsidR="00A47766" w:rsidRDefault="00897CE9">
      <w:pPr>
        <w:spacing w:line="240" w:lineRule="auto"/>
        <w:jc w:val="center"/>
        <w:outlineLvl w:val="0"/>
        <w:rPr>
          <w:rFonts w:ascii="Nimbus Sans L" w:hAnsi="Nimbus Sans L"/>
          <w:b/>
          <w:bCs/>
          <w:i/>
          <w:iCs/>
          <w:color w:val="111111"/>
          <w:sz w:val="32"/>
          <w:szCs w:val="32"/>
        </w:rPr>
      </w:pPr>
      <w:proofErr w:type="spellStart"/>
      <w:r>
        <w:rPr>
          <w:rFonts w:ascii="Nimbus Sans L" w:eastAsia="Times New Roman" w:hAnsi="Nimbus Sans L" w:cs="Times New Roman"/>
          <w:b/>
          <w:bCs/>
          <w:i/>
          <w:iCs/>
          <w:color w:val="111111"/>
          <w:sz w:val="32"/>
          <w:szCs w:val="32"/>
          <w:lang w:val="en-US" w:eastAsia="ru-RU"/>
        </w:rPr>
        <w:t>Instagram</w:t>
      </w:r>
      <w:proofErr w:type="spellEnd"/>
      <w:r>
        <w:rPr>
          <w:rFonts w:ascii="Nimbus Sans L" w:eastAsia="Times New Roman" w:hAnsi="Nimbus Sans L" w:cs="Times New Roman"/>
          <w:b/>
          <w:bCs/>
          <w:i/>
          <w:iCs/>
          <w:color w:val="111111"/>
          <w:sz w:val="32"/>
          <w:szCs w:val="32"/>
          <w:lang w:val="en-US" w:eastAsia="ru-RU"/>
        </w:rPr>
        <w:t>: @killfirm_62, VK: id539301215</w:t>
      </w:r>
    </w:p>
    <w:p w:rsidR="00A47766" w:rsidRDefault="00897CE9">
      <w:pPr>
        <w:pBdr>
          <w:bottom w:val="single" w:sz="12" w:space="1" w:color="00000A"/>
        </w:pBd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17365D" w:themeColor="text2" w:themeShade="BF"/>
          <w:sz w:val="36"/>
          <w:szCs w:val="36"/>
          <w:lang w:eastAsia="ru-RU"/>
        </w:rPr>
      </w:pPr>
      <w:r>
        <w:rPr>
          <w:rFonts w:ascii="Nimbus Sans L" w:eastAsia="Times New Roman" w:hAnsi="Nimbus Sans L" w:cs="Times New Roman"/>
          <w:b/>
          <w:bCs/>
          <w:i/>
          <w:iCs/>
          <w:color w:val="111111"/>
          <w:sz w:val="32"/>
          <w:szCs w:val="32"/>
          <w:lang w:eastAsia="ru-RU"/>
        </w:rPr>
        <w:t>ОК: https://ok.ru/profile/578767830255</w:t>
      </w:r>
    </w:p>
    <w:p w:rsidR="00A47766" w:rsidRDefault="00A47766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17365D" w:themeColor="text2" w:themeShade="BF"/>
          <w:sz w:val="36"/>
          <w:szCs w:val="36"/>
          <w:lang w:eastAsia="ru-RU"/>
        </w:rPr>
      </w:pPr>
    </w:p>
    <w:tbl>
      <w:tblPr>
        <w:tblW w:w="10294" w:type="dxa"/>
        <w:tblInd w:w="54" w:type="dxa"/>
        <w:tblCellMar>
          <w:left w:w="0" w:type="dxa"/>
          <w:right w:w="0" w:type="dxa"/>
        </w:tblCellMar>
        <w:tblLook w:val="04A0"/>
      </w:tblPr>
      <w:tblGrid>
        <w:gridCol w:w="10294"/>
      </w:tblGrid>
      <w:tr w:rsidR="00A47766">
        <w:tc>
          <w:tcPr>
            <w:tcW w:w="10294" w:type="dxa"/>
            <w:shd w:val="clear" w:color="auto" w:fill="auto"/>
            <w:vAlign w:val="center"/>
          </w:tcPr>
          <w:tbl>
            <w:tblPr>
              <w:tblW w:w="9075" w:type="dxa"/>
              <w:tblInd w:w="240" w:type="dxa"/>
              <w:tblBorders>
                <w:top w:val="single" w:sz="6" w:space="0" w:color="BABABA"/>
                <w:left w:val="single" w:sz="6" w:space="0" w:color="BABABA"/>
                <w:bottom w:val="single" w:sz="6" w:space="0" w:color="BABABA"/>
                <w:right w:val="single" w:sz="6" w:space="0" w:color="BABABA"/>
                <w:insideH w:val="single" w:sz="6" w:space="0" w:color="BABABA"/>
                <w:insideV w:val="single" w:sz="6" w:space="0" w:color="BABABA"/>
              </w:tblBorders>
              <w:tblCellMar>
                <w:top w:w="75" w:type="dxa"/>
                <w:left w:w="97" w:type="dxa"/>
                <w:bottom w:w="75" w:type="dxa"/>
                <w:right w:w="75" w:type="dxa"/>
              </w:tblCellMar>
              <w:tblLook w:val="04A0"/>
            </w:tblPr>
            <w:tblGrid>
              <w:gridCol w:w="5890"/>
              <w:gridCol w:w="30"/>
              <w:gridCol w:w="15"/>
              <w:gridCol w:w="3095"/>
              <w:gridCol w:w="15"/>
              <w:gridCol w:w="30"/>
            </w:tblGrid>
            <w:tr w:rsidR="00A47766">
              <w:trPr>
                <w:gridAfter w:val="2"/>
                <w:wAfter w:w="45" w:type="dxa"/>
                <w:trHeight w:val="510"/>
              </w:trPr>
              <w:tc>
                <w:tcPr>
                  <w:tcW w:w="5955" w:type="dxa"/>
                  <w:gridSpan w:val="2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left w:w="97" w:type="dxa"/>
                  </w:tcMar>
                </w:tcPr>
                <w:p w:rsidR="00A47766" w:rsidRDefault="00897CE9">
                  <w:pPr>
                    <w:spacing w:after="255" w:line="240" w:lineRule="auto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Регистрация ООО под ключ </w:t>
                  </w:r>
                </w:p>
                <w:p w:rsidR="00A47766" w:rsidRDefault="00897CE9">
                  <w:pPr>
                    <w:spacing w:after="255" w:line="240" w:lineRule="auto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( 3-5 дней, подготовка документов, сопровождение к нотариусу, сдача/получение документов в ИФНС по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нотар.доверенности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) </w:t>
                  </w:r>
                </w:p>
              </w:tc>
              <w:tc>
                <w:tcPr>
                  <w:tcW w:w="3120" w:type="dxa"/>
                  <w:gridSpan w:val="2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left w:w="97" w:type="dxa"/>
                  </w:tcMar>
                </w:tcPr>
                <w:p w:rsidR="00A47766" w:rsidRDefault="00897CE9">
                  <w:pPr>
                    <w:spacing w:after="255" w:line="240" w:lineRule="auto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От 4 00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 (нотариальные расходы, пошлина в стоимость услуг не входит)</w:t>
                  </w:r>
                </w:p>
              </w:tc>
            </w:tr>
            <w:tr w:rsidR="00A47766">
              <w:trPr>
                <w:gridAfter w:val="2"/>
                <w:wAfter w:w="45" w:type="dxa"/>
              </w:trPr>
              <w:tc>
                <w:tcPr>
                  <w:tcW w:w="5955" w:type="dxa"/>
                  <w:gridSpan w:val="2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auto"/>
                  <w:tcMar>
                    <w:left w:w="97" w:type="dxa"/>
                  </w:tcMar>
                </w:tcPr>
                <w:p w:rsidR="00A47766" w:rsidRDefault="00897CE9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Подготовка документов для регистрации ООО </w:t>
                  </w: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(заявление р11001, решение (протокол) о создании ООО, устав)</w:t>
                  </w:r>
                </w:p>
              </w:tc>
              <w:tc>
                <w:tcPr>
                  <w:tcW w:w="3120" w:type="dxa"/>
                  <w:gridSpan w:val="2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auto"/>
                  <w:tcMar>
                    <w:left w:w="97" w:type="dxa"/>
                  </w:tcMar>
                </w:tcPr>
                <w:p w:rsidR="00A47766" w:rsidRDefault="00897CE9">
                  <w:pPr>
                    <w:spacing w:after="255" w:line="240" w:lineRule="auto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От 3 000</w:t>
                  </w:r>
                </w:p>
              </w:tc>
            </w:tr>
            <w:tr w:rsidR="00A47766">
              <w:trPr>
                <w:gridAfter w:val="2"/>
                <w:wAfter w:w="45" w:type="dxa"/>
                <w:trHeight w:val="675"/>
              </w:trPr>
              <w:tc>
                <w:tcPr>
                  <w:tcW w:w="5955" w:type="dxa"/>
                  <w:gridSpan w:val="2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left w:w="97" w:type="dxa"/>
                  </w:tcMar>
                </w:tcPr>
                <w:p w:rsidR="00A47766" w:rsidRDefault="00897CE9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Приведение в соответствие с законодательством учредительных документов ООО</w:t>
                  </w:r>
                </w:p>
              </w:tc>
              <w:tc>
                <w:tcPr>
                  <w:tcW w:w="3120" w:type="dxa"/>
                  <w:gridSpan w:val="2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left w:w="97" w:type="dxa"/>
                  </w:tcMar>
                </w:tcPr>
                <w:p w:rsidR="00A47766" w:rsidRDefault="00897CE9">
                  <w:pPr>
                    <w:spacing w:after="255" w:line="240" w:lineRule="auto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От 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(нотариальные расходы, пошлина в стоимость услуг не входит)</w:t>
                  </w:r>
                </w:p>
              </w:tc>
            </w:tr>
            <w:tr w:rsidR="00A47766">
              <w:trPr>
                <w:gridAfter w:val="2"/>
                <w:wAfter w:w="45" w:type="dxa"/>
              </w:trPr>
              <w:tc>
                <w:tcPr>
                  <w:tcW w:w="5955" w:type="dxa"/>
                  <w:gridSpan w:val="2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left w:w="97" w:type="dxa"/>
                  </w:tcMar>
                </w:tcPr>
                <w:p w:rsidR="00A47766" w:rsidRDefault="00897CE9">
                  <w:pPr>
                    <w:spacing w:after="255" w:line="240" w:lineRule="auto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Предоставление юридического адреса при создании ООО или при смене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юрид.адреса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(разово и (или) 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ежемесечной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арендной платой безналом</w:t>
                  </w:r>
                </w:p>
              </w:tc>
              <w:tc>
                <w:tcPr>
                  <w:tcW w:w="3120" w:type="dxa"/>
                  <w:gridSpan w:val="2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left w:w="97" w:type="dxa"/>
                  </w:tcMar>
                </w:tcPr>
                <w:p w:rsidR="00A47766" w:rsidRDefault="00897CE9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По согласованию с клиентом</w:t>
                  </w:r>
                </w:p>
              </w:tc>
            </w:tr>
            <w:tr w:rsidR="00A47766">
              <w:trPr>
                <w:gridAfter w:val="2"/>
                <w:wAfter w:w="45" w:type="dxa"/>
                <w:trHeight w:val="930"/>
              </w:trPr>
              <w:tc>
                <w:tcPr>
                  <w:tcW w:w="5955" w:type="dxa"/>
                  <w:gridSpan w:val="2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auto"/>
                  <w:tcMar>
                    <w:left w:w="97" w:type="dxa"/>
                  </w:tcMar>
                </w:tcPr>
                <w:p w:rsidR="00A47766" w:rsidRDefault="00897CE9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Регистрация ИП под ключ</w:t>
                  </w:r>
                </w:p>
                <w:p w:rsidR="00A47766" w:rsidRDefault="00897CE9">
                  <w:pPr>
                    <w:spacing w:after="255" w:line="240" w:lineRule="auto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( 3-5</w:t>
                  </w: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дней, подготовка документов, сопровождение к нотариусу, сдача/получение документов в ИФНС по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нот.доверенности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)</w:t>
                  </w:r>
                </w:p>
              </w:tc>
              <w:tc>
                <w:tcPr>
                  <w:tcW w:w="3120" w:type="dxa"/>
                  <w:gridSpan w:val="2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auto"/>
                  <w:tcMar>
                    <w:left w:w="97" w:type="dxa"/>
                  </w:tcMar>
                </w:tcPr>
                <w:p w:rsidR="00A47766" w:rsidRDefault="00897CE9">
                  <w:pPr>
                    <w:spacing w:after="255" w:line="240" w:lineRule="auto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От 2000 (нотариальные расходы, пошлина в стоимость услуг не входит)</w:t>
                  </w:r>
                </w:p>
              </w:tc>
            </w:tr>
            <w:tr w:rsidR="00A47766">
              <w:trPr>
                <w:gridAfter w:val="2"/>
                <w:wAfter w:w="45" w:type="dxa"/>
                <w:trHeight w:val="482"/>
              </w:trPr>
              <w:tc>
                <w:tcPr>
                  <w:tcW w:w="5955" w:type="dxa"/>
                  <w:gridSpan w:val="2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auto"/>
                  <w:tcMar>
                    <w:left w:w="97" w:type="dxa"/>
                  </w:tcMar>
                </w:tcPr>
                <w:p w:rsidR="00A47766" w:rsidRDefault="00897CE9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Подготовка заявления для регистрации ИП</w:t>
                  </w:r>
                </w:p>
              </w:tc>
              <w:tc>
                <w:tcPr>
                  <w:tcW w:w="3120" w:type="dxa"/>
                  <w:gridSpan w:val="2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auto"/>
                  <w:tcMar>
                    <w:left w:w="97" w:type="dxa"/>
                  </w:tcMar>
                </w:tcPr>
                <w:p w:rsidR="00A47766" w:rsidRDefault="00897CE9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1000</w:t>
                  </w:r>
                </w:p>
              </w:tc>
            </w:tr>
            <w:tr w:rsidR="00A47766">
              <w:trPr>
                <w:gridAfter w:val="2"/>
                <w:wAfter w:w="45" w:type="dxa"/>
              </w:trPr>
              <w:tc>
                <w:tcPr>
                  <w:tcW w:w="5955" w:type="dxa"/>
                  <w:gridSpan w:val="2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auto"/>
                  <w:tcMar>
                    <w:left w:w="97" w:type="dxa"/>
                  </w:tcMar>
                </w:tcPr>
                <w:p w:rsidR="00A47766" w:rsidRDefault="00897CE9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Смена директора, выход 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участника из ООО</w:t>
                  </w:r>
                </w:p>
              </w:tc>
              <w:tc>
                <w:tcPr>
                  <w:tcW w:w="3120" w:type="dxa"/>
                  <w:gridSpan w:val="2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auto"/>
                  <w:tcMar>
                    <w:left w:w="97" w:type="dxa"/>
                  </w:tcMar>
                </w:tcPr>
                <w:p w:rsidR="00A47766" w:rsidRDefault="00897CE9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4000 (нотариальные расходы, пошлина в стоимость услуг не входит)</w:t>
                  </w:r>
                </w:p>
              </w:tc>
            </w:tr>
            <w:tr w:rsidR="00A47766">
              <w:trPr>
                <w:gridAfter w:val="2"/>
                <w:wAfter w:w="45" w:type="dxa"/>
              </w:trPr>
              <w:tc>
                <w:tcPr>
                  <w:tcW w:w="5955" w:type="dxa"/>
                  <w:gridSpan w:val="2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auto"/>
                  <w:tcMar>
                    <w:left w:w="97" w:type="dxa"/>
                  </w:tcMar>
                </w:tcPr>
                <w:p w:rsidR="00A47766" w:rsidRDefault="00897CE9">
                  <w:pPr>
                    <w:spacing w:after="255" w:line="240" w:lineRule="auto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Регистрация АО, ПАО </w:t>
                  </w:r>
                </w:p>
                <w:p w:rsidR="00A47766" w:rsidRDefault="00897CE9">
                  <w:pPr>
                    <w:spacing w:after="255" w:line="240" w:lineRule="auto"/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(подготовка документов, сопровождение к нотариусу, сдача/получение документов в ИФНС по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нот.доверенности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)</w:t>
                  </w:r>
                </w:p>
              </w:tc>
              <w:tc>
                <w:tcPr>
                  <w:tcW w:w="3120" w:type="dxa"/>
                  <w:gridSpan w:val="2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auto"/>
                  <w:tcMar>
                    <w:left w:w="97" w:type="dxa"/>
                  </w:tcMar>
                </w:tcPr>
                <w:p w:rsidR="00A47766" w:rsidRDefault="00897CE9">
                  <w:pPr>
                    <w:spacing w:after="255" w:line="240" w:lineRule="auto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От 10 000 (нотариальные расходы, пошлина в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 услуг не входит)</w:t>
                  </w:r>
                </w:p>
              </w:tc>
            </w:tr>
            <w:tr w:rsidR="00A47766">
              <w:trPr>
                <w:gridAfter w:val="2"/>
                <w:wAfter w:w="45" w:type="dxa"/>
              </w:trPr>
              <w:tc>
                <w:tcPr>
                  <w:tcW w:w="5955" w:type="dxa"/>
                  <w:gridSpan w:val="2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left w:w="97" w:type="dxa"/>
                  </w:tcMar>
                </w:tcPr>
                <w:p w:rsidR="00A47766" w:rsidRDefault="00897CE9">
                  <w:pPr>
                    <w:spacing w:after="255" w:line="240" w:lineRule="auto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Получение выписки ЕГРЮЛ, ЕРПН, копий уставов, дубликатов свидетельств (листов записи)</w:t>
                  </w:r>
                </w:p>
              </w:tc>
              <w:tc>
                <w:tcPr>
                  <w:tcW w:w="3120" w:type="dxa"/>
                  <w:gridSpan w:val="2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left w:w="97" w:type="dxa"/>
                  </w:tcMar>
                </w:tcPr>
                <w:p w:rsidR="00A47766" w:rsidRDefault="00897CE9">
                  <w:pPr>
                    <w:spacing w:after="255" w:line="240" w:lineRule="auto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500 за документ (пошлина в стоимость услуг не входит)</w:t>
                  </w:r>
                </w:p>
              </w:tc>
            </w:tr>
            <w:tr w:rsidR="00A47766">
              <w:trPr>
                <w:gridAfter w:val="2"/>
                <w:wAfter w:w="45" w:type="dxa"/>
                <w:trHeight w:val="214"/>
              </w:trPr>
              <w:tc>
                <w:tcPr>
                  <w:tcW w:w="5955" w:type="dxa"/>
                  <w:gridSpan w:val="2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left w:w="97" w:type="dxa"/>
                  </w:tcMar>
                </w:tcPr>
                <w:p w:rsidR="00A47766" w:rsidRDefault="00897CE9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lastRenderedPageBreak/>
                    <w:t xml:space="preserve">Внесение изменений в учредительные документы </w:t>
                  </w:r>
                </w:p>
                <w:p w:rsidR="00A47766" w:rsidRDefault="00897CE9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(в зависимости от сложности)</w:t>
                  </w:r>
                </w:p>
              </w:tc>
              <w:tc>
                <w:tcPr>
                  <w:tcW w:w="3120" w:type="dxa"/>
                  <w:gridSpan w:val="2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left w:w="97" w:type="dxa"/>
                  </w:tcMar>
                </w:tcPr>
                <w:p w:rsidR="00A47766" w:rsidRDefault="00897CE9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От 4000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(нотариальные расходы, пошлина в стоимость услуг не входит)</w:t>
                  </w:r>
                </w:p>
              </w:tc>
            </w:tr>
            <w:tr w:rsidR="00A47766">
              <w:trPr>
                <w:gridAfter w:val="2"/>
                <w:wAfter w:w="45" w:type="dxa"/>
              </w:trPr>
              <w:tc>
                <w:tcPr>
                  <w:tcW w:w="5955" w:type="dxa"/>
                  <w:gridSpan w:val="2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auto"/>
                  <w:tcMar>
                    <w:left w:w="97" w:type="dxa"/>
                  </w:tcMar>
                </w:tcPr>
                <w:p w:rsidR="00A47766" w:rsidRDefault="00897CE9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Ликвидация ИП </w:t>
                  </w:r>
                </w:p>
                <w:p w:rsidR="00A47766" w:rsidRDefault="00897CE9">
                  <w:pPr>
                    <w:spacing w:after="255" w:line="240" w:lineRule="auto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(составление и подача/забор заявления на ликвидацию)</w:t>
                  </w:r>
                </w:p>
              </w:tc>
              <w:tc>
                <w:tcPr>
                  <w:tcW w:w="3120" w:type="dxa"/>
                  <w:gridSpan w:val="2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auto"/>
                  <w:tcMar>
                    <w:left w:w="97" w:type="dxa"/>
                  </w:tcMar>
                </w:tcPr>
                <w:p w:rsidR="00A47766" w:rsidRDefault="00897CE9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2 000 (нотариальные расходы, пошлина в стоимость услуг не входит)</w:t>
                  </w:r>
                </w:p>
              </w:tc>
            </w:tr>
            <w:tr w:rsidR="00A47766">
              <w:trPr>
                <w:gridAfter w:val="2"/>
                <w:wAfter w:w="45" w:type="dxa"/>
                <w:trHeight w:val="244"/>
              </w:trPr>
              <w:tc>
                <w:tcPr>
                  <w:tcW w:w="5955" w:type="dxa"/>
                  <w:gridSpan w:val="2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left w:w="97" w:type="dxa"/>
                  </w:tcMar>
                </w:tcPr>
                <w:p w:rsidR="00A47766" w:rsidRDefault="00897CE9">
                  <w:pPr>
                    <w:spacing w:after="255" w:line="240" w:lineRule="auto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 xml:space="preserve">Изготовление печатей и штампов (новых или по оттиску)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любых оснастках</w:t>
                  </w:r>
                </w:p>
              </w:tc>
              <w:tc>
                <w:tcPr>
                  <w:tcW w:w="3120" w:type="dxa"/>
                  <w:gridSpan w:val="2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left w:w="97" w:type="dxa"/>
                  </w:tcMar>
                </w:tcPr>
                <w:p w:rsidR="00A47766" w:rsidRDefault="00897CE9">
                  <w:pPr>
                    <w:spacing w:after="255" w:line="240" w:lineRule="auto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От 400</w:t>
                  </w:r>
                </w:p>
              </w:tc>
            </w:tr>
            <w:tr w:rsidR="00A47766">
              <w:trPr>
                <w:trHeight w:val="1177"/>
              </w:trPr>
              <w:tc>
                <w:tcPr>
                  <w:tcW w:w="5970" w:type="dxa"/>
                  <w:gridSpan w:val="3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auto"/>
                  <w:tcMar>
                    <w:left w:w="97" w:type="dxa"/>
                  </w:tcMar>
                </w:tcPr>
                <w:p w:rsidR="00A47766" w:rsidRDefault="00897CE9">
                  <w:pPr>
                    <w:spacing w:after="255" w:line="240" w:lineRule="auto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Альтернативная ликвидация </w:t>
                  </w:r>
                </w:p>
                <w:p w:rsidR="00A47766" w:rsidRDefault="00897CE9">
                  <w:pPr>
                    <w:spacing w:after="255" w:line="240" w:lineRule="auto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(смена учредителя/директора в два этапа по ИФНС)</w:t>
                  </w:r>
                </w:p>
              </w:tc>
              <w:tc>
                <w:tcPr>
                  <w:tcW w:w="3150" w:type="dxa"/>
                  <w:gridSpan w:val="3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auto"/>
                  <w:tcMar>
                    <w:left w:w="97" w:type="dxa"/>
                  </w:tcMar>
                </w:tcPr>
                <w:p w:rsidR="00A47766" w:rsidRDefault="00897CE9">
                  <w:pPr>
                    <w:spacing w:after="255" w:line="240" w:lineRule="auto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От 25 000/этап (нотариальные расходы, пошлина в стоимость услуг не входит)</w:t>
                  </w:r>
                </w:p>
              </w:tc>
            </w:tr>
            <w:tr w:rsidR="00A47766">
              <w:trPr>
                <w:gridAfter w:val="1"/>
                <w:wAfter w:w="30" w:type="dxa"/>
              </w:trPr>
              <w:tc>
                <w:tcPr>
                  <w:tcW w:w="5925" w:type="dxa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left w:w="97" w:type="dxa"/>
                  </w:tcMar>
                </w:tcPr>
                <w:p w:rsidR="00A47766" w:rsidRDefault="00897CE9">
                  <w:pPr>
                    <w:spacing w:after="255" w:line="240" w:lineRule="auto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Альтернативная ликвидация</w:t>
                  </w:r>
                </w:p>
                <w:p w:rsidR="00A47766" w:rsidRDefault="00897CE9">
                  <w:pPr>
                    <w:spacing w:after="255" w:line="240" w:lineRule="auto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(нотариальная сделка купли-продажи доли в ООО со </w:t>
                  </w: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сменой директора в один этап)</w:t>
                  </w:r>
                </w:p>
              </w:tc>
              <w:tc>
                <w:tcPr>
                  <w:tcW w:w="3165" w:type="dxa"/>
                  <w:gridSpan w:val="4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left w:w="97" w:type="dxa"/>
                  </w:tcMar>
                </w:tcPr>
                <w:p w:rsidR="00A47766" w:rsidRDefault="00897CE9">
                  <w:pPr>
                    <w:spacing w:after="255" w:line="240" w:lineRule="auto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от 35 000 (тариф нотариуса не входит в стоимость услуг)</w:t>
                  </w:r>
                </w:p>
              </w:tc>
            </w:tr>
            <w:tr w:rsidR="00A47766">
              <w:trPr>
                <w:gridAfter w:val="1"/>
                <w:wAfter w:w="30" w:type="dxa"/>
              </w:trPr>
              <w:tc>
                <w:tcPr>
                  <w:tcW w:w="5925" w:type="dxa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auto"/>
                  <w:tcMar>
                    <w:left w:w="97" w:type="dxa"/>
                  </w:tcMar>
                </w:tcPr>
                <w:p w:rsidR="00A47766" w:rsidRDefault="00897CE9">
                  <w:pPr>
                    <w:spacing w:after="255" w:line="240" w:lineRule="auto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Официальная ликвидация </w:t>
                  </w:r>
                </w:p>
                <w:p w:rsidR="00A47766" w:rsidRDefault="00897CE9">
                  <w:pPr>
                    <w:spacing w:after="255" w:line="240" w:lineRule="auto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(для компаний без долгов перед бюджетом и не в период проверок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имнс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) </w:t>
                  </w:r>
                </w:p>
                <w:p w:rsidR="00A47766" w:rsidRDefault="00897CE9">
                  <w:pPr>
                    <w:spacing w:after="255" w:line="240" w:lineRule="auto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подготовка документов, сопровождение к нотариусу, сдача/получение </w:t>
                  </w: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документов в ИФНС по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нот.доверенности</w:t>
                  </w:r>
                  <w:proofErr w:type="spellEnd"/>
                </w:p>
              </w:tc>
              <w:tc>
                <w:tcPr>
                  <w:tcW w:w="3165" w:type="dxa"/>
                  <w:gridSpan w:val="4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auto"/>
                  <w:tcMar>
                    <w:left w:w="97" w:type="dxa"/>
                  </w:tcMar>
                </w:tcPr>
                <w:p w:rsidR="00A47766" w:rsidRDefault="00897CE9">
                  <w:pPr>
                    <w:spacing w:after="255" w:line="240" w:lineRule="auto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от 5000/этап  (нотариальные расходы, пошлина, вестник в стоимость услуг не входит)</w:t>
                  </w:r>
                </w:p>
              </w:tc>
            </w:tr>
            <w:tr w:rsidR="00A47766">
              <w:trPr>
                <w:gridAfter w:val="1"/>
                <w:wAfter w:w="30" w:type="dxa"/>
                <w:trHeight w:val="696"/>
              </w:trPr>
              <w:tc>
                <w:tcPr>
                  <w:tcW w:w="5925" w:type="dxa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left w:w="97" w:type="dxa"/>
                  </w:tcMar>
                </w:tcPr>
                <w:p w:rsidR="00A47766" w:rsidRDefault="00897CE9">
                  <w:pPr>
                    <w:spacing w:after="255" w:line="240" w:lineRule="auto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Банкротство юридического лица</w:t>
                  </w:r>
                </w:p>
              </w:tc>
              <w:tc>
                <w:tcPr>
                  <w:tcW w:w="3165" w:type="dxa"/>
                  <w:gridSpan w:val="4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left w:w="97" w:type="dxa"/>
                  </w:tcMar>
                </w:tcPr>
                <w:p w:rsidR="00A47766" w:rsidRDefault="00897CE9">
                  <w:pPr>
                    <w:spacing w:after="255" w:line="240" w:lineRule="auto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По согласованию с клиентом</w:t>
                  </w:r>
                </w:p>
              </w:tc>
            </w:tr>
            <w:tr w:rsidR="00A47766">
              <w:trPr>
                <w:gridAfter w:val="1"/>
                <w:wAfter w:w="30" w:type="dxa"/>
              </w:trPr>
              <w:tc>
                <w:tcPr>
                  <w:tcW w:w="5925" w:type="dxa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left w:w="97" w:type="dxa"/>
                  </w:tcMar>
                </w:tcPr>
                <w:p w:rsidR="00A47766" w:rsidRDefault="00897CE9">
                  <w:pPr>
                    <w:spacing w:after="255" w:line="240" w:lineRule="auto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Изготовление ЭЦП</w:t>
                  </w:r>
                </w:p>
              </w:tc>
              <w:tc>
                <w:tcPr>
                  <w:tcW w:w="3165" w:type="dxa"/>
                  <w:gridSpan w:val="4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left w:w="97" w:type="dxa"/>
                  </w:tcMar>
                </w:tcPr>
                <w:p w:rsidR="00A47766" w:rsidRDefault="00897CE9">
                  <w:pPr>
                    <w:spacing w:after="255" w:line="240" w:lineRule="auto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от 1900</w:t>
                  </w:r>
                </w:p>
              </w:tc>
            </w:tr>
            <w:tr w:rsidR="00A47766">
              <w:trPr>
                <w:gridAfter w:val="1"/>
                <w:wAfter w:w="30" w:type="dxa"/>
              </w:trPr>
              <w:tc>
                <w:tcPr>
                  <w:tcW w:w="5925" w:type="dxa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auto"/>
                  <w:tcMar>
                    <w:left w:w="97" w:type="dxa"/>
                  </w:tcMar>
                </w:tcPr>
                <w:p w:rsidR="00A47766" w:rsidRDefault="00897CE9">
                  <w:pPr>
                    <w:spacing w:after="255" w:line="240" w:lineRule="auto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Помощь в оформлении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онлайн-касс</w:t>
                  </w:r>
                  <w:proofErr w:type="spellEnd"/>
                </w:p>
              </w:tc>
              <w:tc>
                <w:tcPr>
                  <w:tcW w:w="3165" w:type="dxa"/>
                  <w:gridSpan w:val="4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auto"/>
                  <w:tcMar>
                    <w:left w:w="97" w:type="dxa"/>
                  </w:tcMar>
                </w:tcPr>
                <w:p w:rsidR="00A47766" w:rsidRDefault="00897CE9">
                  <w:pPr>
                    <w:spacing w:after="255" w:line="240" w:lineRule="auto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От 3000</w:t>
                  </w:r>
                </w:p>
              </w:tc>
            </w:tr>
            <w:tr w:rsidR="00A47766">
              <w:trPr>
                <w:gridAfter w:val="1"/>
                <w:wAfter w:w="30" w:type="dxa"/>
              </w:trPr>
              <w:tc>
                <w:tcPr>
                  <w:tcW w:w="5925" w:type="dxa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left w:w="97" w:type="dxa"/>
                  </w:tcMar>
                </w:tcPr>
                <w:p w:rsidR="00A47766" w:rsidRDefault="00897CE9">
                  <w:pPr>
                    <w:spacing w:after="255" w:line="240" w:lineRule="auto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Оформление допусков СРО</w:t>
                  </w:r>
                </w:p>
              </w:tc>
              <w:tc>
                <w:tcPr>
                  <w:tcW w:w="3165" w:type="dxa"/>
                  <w:gridSpan w:val="4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left w:w="97" w:type="dxa"/>
                  </w:tcMar>
                </w:tcPr>
                <w:p w:rsidR="00A47766" w:rsidRDefault="00897CE9">
                  <w:pPr>
                    <w:spacing w:after="255" w:line="240" w:lineRule="auto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По согласованию с клиентом</w:t>
                  </w:r>
                </w:p>
              </w:tc>
            </w:tr>
            <w:tr w:rsidR="00A47766">
              <w:trPr>
                <w:gridAfter w:val="1"/>
                <w:wAfter w:w="30" w:type="dxa"/>
              </w:trPr>
              <w:tc>
                <w:tcPr>
                  <w:tcW w:w="5925" w:type="dxa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auto"/>
                  <w:tcMar>
                    <w:left w:w="97" w:type="dxa"/>
                  </w:tcMar>
                </w:tcPr>
                <w:p w:rsidR="00A47766" w:rsidRDefault="00897CE9">
                  <w:pPr>
                    <w:spacing w:after="255" w:line="240" w:lineRule="auto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Бухгалтерские услуги</w:t>
                  </w:r>
                </w:p>
              </w:tc>
              <w:tc>
                <w:tcPr>
                  <w:tcW w:w="3165" w:type="dxa"/>
                  <w:gridSpan w:val="4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auto"/>
                  <w:tcMar>
                    <w:left w:w="97" w:type="dxa"/>
                  </w:tcMar>
                </w:tcPr>
                <w:p w:rsidR="00A47766" w:rsidRDefault="00897CE9">
                  <w:pPr>
                    <w:spacing w:after="255" w:line="240" w:lineRule="auto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По согласованию с клиентом</w:t>
                  </w:r>
                </w:p>
              </w:tc>
            </w:tr>
            <w:tr w:rsidR="00A47766">
              <w:trPr>
                <w:gridAfter w:val="1"/>
                <w:wAfter w:w="30" w:type="dxa"/>
              </w:trPr>
              <w:tc>
                <w:tcPr>
                  <w:tcW w:w="5925" w:type="dxa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left w:w="97" w:type="dxa"/>
                  </w:tcMar>
                </w:tcPr>
                <w:p w:rsidR="00A47766" w:rsidRDefault="00897CE9">
                  <w:pPr>
                    <w:spacing w:after="255" w:line="240" w:lineRule="auto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Оптимизация налогообложения</w:t>
                  </w:r>
                </w:p>
              </w:tc>
              <w:tc>
                <w:tcPr>
                  <w:tcW w:w="3165" w:type="dxa"/>
                  <w:gridSpan w:val="4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left w:w="97" w:type="dxa"/>
                  </w:tcMar>
                </w:tcPr>
                <w:p w:rsidR="00A47766" w:rsidRDefault="00897CE9">
                  <w:pPr>
                    <w:spacing w:after="255" w:line="240" w:lineRule="auto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По согласованию с клиентом</w:t>
                  </w:r>
                </w:p>
              </w:tc>
            </w:tr>
            <w:tr w:rsidR="00A47766">
              <w:trPr>
                <w:gridAfter w:val="1"/>
                <w:wAfter w:w="30" w:type="dxa"/>
              </w:trPr>
              <w:tc>
                <w:tcPr>
                  <w:tcW w:w="5925" w:type="dxa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auto"/>
                  <w:tcMar>
                    <w:left w:w="97" w:type="dxa"/>
                  </w:tcMar>
                </w:tcPr>
                <w:p w:rsidR="00A47766" w:rsidRDefault="00897CE9">
                  <w:pPr>
                    <w:spacing w:after="255" w:line="240" w:lineRule="auto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Открытие счетов в банках/сопровождение открытия счетов, в т.ч. отказникам других банков</w:t>
                  </w:r>
                </w:p>
              </w:tc>
              <w:tc>
                <w:tcPr>
                  <w:tcW w:w="3165" w:type="dxa"/>
                  <w:gridSpan w:val="4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auto"/>
                  <w:tcMar>
                    <w:left w:w="97" w:type="dxa"/>
                  </w:tcMar>
                </w:tcPr>
                <w:p w:rsidR="00A47766" w:rsidRDefault="00897CE9">
                  <w:pPr>
                    <w:spacing w:after="255" w:line="240" w:lineRule="auto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согласованию с клиентом</w:t>
                  </w:r>
                </w:p>
              </w:tc>
            </w:tr>
            <w:tr w:rsidR="00A47766">
              <w:trPr>
                <w:gridAfter w:val="1"/>
                <w:wAfter w:w="30" w:type="dxa"/>
              </w:trPr>
              <w:tc>
                <w:tcPr>
                  <w:tcW w:w="5925" w:type="dxa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left w:w="97" w:type="dxa"/>
                  </w:tcMar>
                </w:tcPr>
                <w:p w:rsidR="00A47766" w:rsidRDefault="00897CE9">
                  <w:pPr>
                    <w:spacing w:after="255" w:line="240" w:lineRule="auto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Купля-продажа фирм</w:t>
                  </w:r>
                </w:p>
              </w:tc>
              <w:tc>
                <w:tcPr>
                  <w:tcW w:w="3165" w:type="dxa"/>
                  <w:gridSpan w:val="4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F8F8F6"/>
                  <w:tcMar>
                    <w:left w:w="97" w:type="dxa"/>
                  </w:tcMar>
                </w:tcPr>
                <w:p w:rsidR="00A47766" w:rsidRDefault="00897CE9">
                  <w:pPr>
                    <w:spacing w:after="255" w:line="240" w:lineRule="auto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По согласованию с клиентом</w:t>
                  </w:r>
                </w:p>
              </w:tc>
            </w:tr>
            <w:tr w:rsidR="00A47766">
              <w:trPr>
                <w:gridAfter w:val="1"/>
                <w:wAfter w:w="30" w:type="dxa"/>
              </w:trPr>
              <w:tc>
                <w:tcPr>
                  <w:tcW w:w="5925" w:type="dxa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auto"/>
                  <w:tcMar>
                    <w:left w:w="97" w:type="dxa"/>
                  </w:tcMar>
                </w:tcPr>
                <w:p w:rsidR="00A47766" w:rsidRDefault="00A47766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165" w:type="dxa"/>
                  <w:gridSpan w:val="4"/>
                  <w:tcBorders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tcBorders>
                  <w:shd w:val="clear" w:color="auto" w:fill="auto"/>
                  <w:tcMar>
                    <w:left w:w="97" w:type="dxa"/>
                  </w:tcMar>
                </w:tcPr>
                <w:p w:rsidR="00A47766" w:rsidRDefault="00A47766">
                  <w:pPr>
                    <w:spacing w:after="255" w:line="240" w:lineRule="auto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A47766" w:rsidRDefault="00A47766">
            <w:pPr>
              <w:spacing w:after="195" w:line="240" w:lineRule="atLeast"/>
              <w:jc w:val="left"/>
              <w:outlineLvl w:val="1"/>
              <w:rPr>
                <w:color w:val="5F497A" w:themeColor="accent4" w:themeShade="BF"/>
              </w:rPr>
            </w:pPr>
            <w:bookmarkStart w:id="0" w:name="_GoBack"/>
            <w:bookmarkEnd w:id="0"/>
          </w:p>
        </w:tc>
      </w:tr>
    </w:tbl>
    <w:p w:rsidR="00A47766" w:rsidRDefault="00A47766">
      <w:pPr>
        <w:spacing w:after="195" w:line="240" w:lineRule="atLeast"/>
        <w:jc w:val="left"/>
        <w:outlineLvl w:val="1"/>
      </w:pPr>
    </w:p>
    <w:sectPr w:rsidR="00A47766" w:rsidSect="00A47766">
      <w:pgSz w:w="11906" w:h="16838"/>
      <w:pgMar w:top="851" w:right="851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Sans L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7766"/>
    <w:rsid w:val="00897CE9"/>
    <w:rsid w:val="00A4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5C"/>
    <w:pPr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semiHidden/>
    <w:unhideWhenUsed/>
    <w:rsid w:val="0027145C"/>
    <w:rPr>
      <w:color w:val="0000FF" w:themeColor="hyperlink"/>
      <w:u w:val="single"/>
    </w:rPr>
  </w:style>
  <w:style w:type="paragraph" w:customStyle="1" w:styleId="Heading">
    <w:name w:val="Heading"/>
    <w:basedOn w:val="a"/>
    <w:next w:val="TextBody"/>
    <w:qFormat/>
    <w:rsid w:val="00A4776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47766"/>
    <w:pPr>
      <w:spacing w:after="140" w:line="288" w:lineRule="auto"/>
    </w:pPr>
  </w:style>
  <w:style w:type="paragraph" w:styleId="a3">
    <w:name w:val="List"/>
    <w:basedOn w:val="TextBody"/>
    <w:rsid w:val="00A47766"/>
    <w:rPr>
      <w:rFonts w:cs="FreeSans"/>
    </w:rPr>
  </w:style>
  <w:style w:type="paragraph" w:customStyle="1" w:styleId="Caption">
    <w:name w:val="Caption"/>
    <w:basedOn w:val="a"/>
    <w:qFormat/>
    <w:rsid w:val="00A4776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A47766"/>
    <w:pPr>
      <w:suppressLineNumbers/>
    </w:pPr>
    <w:rPr>
      <w:rFonts w:cs="FreeSans"/>
    </w:rPr>
  </w:style>
  <w:style w:type="paragraph" w:styleId="a4">
    <w:name w:val="List Paragraph"/>
    <w:basedOn w:val="a"/>
    <w:uiPriority w:val="34"/>
    <w:qFormat/>
    <w:rsid w:val="00EF1D02"/>
    <w:pPr>
      <w:ind w:left="720"/>
      <w:contextualSpacing/>
    </w:pPr>
  </w:style>
  <w:style w:type="paragraph" w:customStyle="1" w:styleId="TableContents">
    <w:name w:val="Table Contents"/>
    <w:basedOn w:val="a"/>
    <w:qFormat/>
    <w:rsid w:val="00A47766"/>
  </w:style>
  <w:style w:type="paragraph" w:customStyle="1" w:styleId="TableHeading">
    <w:name w:val="Table Heading"/>
    <w:basedOn w:val="TableContents"/>
    <w:qFormat/>
    <w:rsid w:val="00A4776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resident-info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228EC-9B0A-4429-A1A6-4637412C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Company>HP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Wit</cp:lastModifiedBy>
  <cp:revision>2</cp:revision>
  <cp:lastPrinted>2019-08-02T13:27:00Z</cp:lastPrinted>
  <dcterms:created xsi:type="dcterms:W3CDTF">2019-08-13T11:42:00Z</dcterms:created>
  <dcterms:modified xsi:type="dcterms:W3CDTF">2019-08-13T11:42:00Z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